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05B85" w:rsidRDefault="00221BB3">
      <w:pPr>
        <w:jc w:val="center"/>
        <w:rPr>
          <w:rFonts w:ascii="Arial" w:eastAsia="Arial" w:hAnsi="Arial" w:cs="Arial"/>
          <w:sz w:val="24"/>
          <w:szCs w:val="24"/>
          <w:u w:val="single"/>
        </w:rPr>
      </w:pPr>
      <w:r>
        <w:rPr>
          <w:rFonts w:ascii="Arial" w:eastAsia="Arial" w:hAnsi="Arial" w:cs="Arial"/>
          <w:sz w:val="24"/>
          <w:szCs w:val="24"/>
          <w:u w:val="single"/>
        </w:rPr>
        <w:t>Danforth East Community Association’s Board Member Application Form</w:t>
      </w:r>
    </w:p>
    <w:p w14:paraId="00000002" w14:textId="77777777" w:rsidR="00F05B85" w:rsidRDefault="00221BB3">
      <w:pPr>
        <w:shd w:val="clear" w:color="auto" w:fill="FFFFFF"/>
        <w:spacing w:before="280" w:after="280" w:line="240" w:lineRule="auto"/>
        <w:rPr>
          <w:rFonts w:ascii="Arial" w:eastAsia="Arial" w:hAnsi="Arial" w:cs="Arial"/>
          <w:color w:val="222222"/>
          <w:sz w:val="24"/>
          <w:szCs w:val="24"/>
          <w:highlight w:val="white"/>
        </w:rPr>
      </w:pPr>
      <w:r>
        <w:rPr>
          <w:rFonts w:ascii="Arial" w:eastAsia="Arial" w:hAnsi="Arial" w:cs="Arial"/>
          <w:color w:val="222222"/>
          <w:sz w:val="24"/>
          <w:szCs w:val="24"/>
          <w:highlight w:val="white"/>
        </w:rPr>
        <w:t xml:space="preserve">The Danforth East Community Association's (DECA) is a not-for-profit organization whose mission is to build a strong, </w:t>
      </w:r>
      <w:proofErr w:type="gramStart"/>
      <w:r>
        <w:rPr>
          <w:rFonts w:ascii="Arial" w:eastAsia="Arial" w:hAnsi="Arial" w:cs="Arial"/>
          <w:color w:val="222222"/>
          <w:sz w:val="24"/>
          <w:szCs w:val="24"/>
          <w:highlight w:val="white"/>
        </w:rPr>
        <w:t>vibrant</w:t>
      </w:r>
      <w:proofErr w:type="gramEnd"/>
      <w:r>
        <w:rPr>
          <w:rFonts w:ascii="Arial" w:eastAsia="Arial" w:hAnsi="Arial" w:cs="Arial"/>
          <w:color w:val="222222"/>
          <w:sz w:val="24"/>
          <w:szCs w:val="24"/>
          <w:highlight w:val="white"/>
        </w:rPr>
        <w:t xml:space="preserve"> and inclusive neighbourhood, and to empower residents of our neighbourhood through community involvement.</w:t>
      </w:r>
    </w:p>
    <w:p w14:paraId="00000003" w14:textId="77777777" w:rsidR="00F05B85" w:rsidRDefault="00221BB3">
      <w:pPr>
        <w:shd w:val="clear" w:color="auto" w:fill="FFFFFF"/>
        <w:spacing w:before="280" w:after="280" w:line="240" w:lineRule="auto"/>
        <w:rPr>
          <w:rFonts w:ascii="Arial" w:eastAsia="Arial" w:hAnsi="Arial" w:cs="Arial"/>
          <w:i/>
          <w:color w:val="222222"/>
          <w:sz w:val="24"/>
          <w:szCs w:val="24"/>
        </w:rPr>
      </w:pPr>
      <w:r>
        <w:rPr>
          <w:rFonts w:ascii="Arial" w:eastAsia="Arial" w:hAnsi="Arial" w:cs="Arial"/>
          <w:i/>
          <w:color w:val="222222"/>
          <w:sz w:val="24"/>
          <w:szCs w:val="24"/>
          <w:u w:val="single"/>
        </w:rPr>
        <w:t>DECA’s Guiding Principles</w:t>
      </w:r>
    </w:p>
    <w:p w14:paraId="00000004" w14:textId="77777777" w:rsidR="00F05B85" w:rsidRDefault="00221BB3">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DECA will organize itself around the following guiding principles, namely, that DECA:</w:t>
      </w:r>
    </w:p>
    <w:p w14:paraId="00000005" w14:textId="77777777" w:rsidR="00F05B85" w:rsidRDefault="00221BB3">
      <w:pPr>
        <w:numPr>
          <w:ilvl w:val="0"/>
          <w:numId w:val="1"/>
        </w:numPr>
        <w:pBdr>
          <w:top w:val="nil"/>
          <w:left w:val="nil"/>
          <w:bottom w:val="nil"/>
          <w:right w:val="nil"/>
          <w:between w:val="nil"/>
        </w:pBd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is non-partisan;</w:t>
      </w:r>
    </w:p>
    <w:p w14:paraId="00000006" w14:textId="77777777" w:rsidR="00F05B85" w:rsidRDefault="00221BB3">
      <w:pPr>
        <w:numPr>
          <w:ilvl w:val="0"/>
          <w:numId w:val="1"/>
        </w:numPr>
        <w:pBdr>
          <w:top w:val="nil"/>
          <w:left w:val="nil"/>
          <w:bottom w:val="nil"/>
          <w:right w:val="nil"/>
          <w:between w:val="nil"/>
        </w:pBdr>
        <w:shd w:val="clear" w:color="auto" w:fill="FFFFFF"/>
        <w:spacing w:after="0" w:line="240" w:lineRule="auto"/>
        <w:rPr>
          <w:rFonts w:ascii="Arial" w:eastAsia="Arial" w:hAnsi="Arial" w:cs="Arial"/>
          <w:color w:val="222222"/>
          <w:sz w:val="24"/>
          <w:szCs w:val="24"/>
          <w:highlight w:val="white"/>
        </w:rPr>
      </w:pPr>
      <w:r>
        <w:rPr>
          <w:rFonts w:ascii="Arial" w:eastAsia="Arial" w:hAnsi="Arial" w:cs="Arial"/>
          <w:color w:val="222222"/>
          <w:sz w:val="24"/>
          <w:szCs w:val="24"/>
        </w:rPr>
        <w:t xml:space="preserve">is </w:t>
      </w:r>
      <w:r>
        <w:rPr>
          <w:rFonts w:ascii="Arial" w:eastAsia="Arial" w:hAnsi="Arial" w:cs="Arial"/>
          <w:color w:val="222222"/>
          <w:sz w:val="24"/>
          <w:szCs w:val="24"/>
          <w:highlight w:val="white"/>
        </w:rPr>
        <w:t xml:space="preserve">respectful and inclusive of our diverse communities and recognizes this requires ongoing effort, </w:t>
      </w:r>
      <w:proofErr w:type="gramStart"/>
      <w:r>
        <w:rPr>
          <w:rFonts w:ascii="Arial" w:eastAsia="Arial" w:hAnsi="Arial" w:cs="Arial"/>
          <w:color w:val="222222"/>
          <w:sz w:val="24"/>
          <w:szCs w:val="24"/>
          <w:highlight w:val="white"/>
        </w:rPr>
        <w:t>dialogue</w:t>
      </w:r>
      <w:proofErr w:type="gramEnd"/>
      <w:r>
        <w:rPr>
          <w:rFonts w:ascii="Arial" w:eastAsia="Arial" w:hAnsi="Arial" w:cs="Arial"/>
          <w:color w:val="222222"/>
          <w:sz w:val="24"/>
          <w:szCs w:val="24"/>
          <w:highlight w:val="white"/>
        </w:rPr>
        <w:t xml:space="preserve"> and assessment;</w:t>
      </w:r>
    </w:p>
    <w:p w14:paraId="00000007" w14:textId="77777777" w:rsidR="00F05B85" w:rsidRDefault="00221BB3">
      <w:pPr>
        <w:numPr>
          <w:ilvl w:val="0"/>
          <w:numId w:val="1"/>
        </w:numPr>
        <w:pBdr>
          <w:top w:val="nil"/>
          <w:left w:val="nil"/>
          <w:bottom w:val="nil"/>
          <w:right w:val="nil"/>
          <w:between w:val="nil"/>
        </w:pBdr>
        <w:shd w:val="clear" w:color="auto" w:fill="FFFFFF"/>
        <w:spacing w:after="0" w:line="240" w:lineRule="auto"/>
        <w:rPr>
          <w:rFonts w:ascii="Arial" w:eastAsia="Arial" w:hAnsi="Arial" w:cs="Arial"/>
          <w:color w:val="222222"/>
          <w:sz w:val="24"/>
          <w:szCs w:val="24"/>
          <w:highlight w:val="white"/>
        </w:rPr>
      </w:pPr>
      <w:r>
        <w:rPr>
          <w:rFonts w:ascii="Arial" w:eastAsia="Arial" w:hAnsi="Arial" w:cs="Arial"/>
          <w:color w:val="222222"/>
          <w:sz w:val="24"/>
          <w:szCs w:val="24"/>
          <w:highlight w:val="white"/>
        </w:rPr>
        <w:t>actively works to foster a sense of community through local events and activities;</w:t>
      </w:r>
    </w:p>
    <w:p w14:paraId="00000008" w14:textId="77777777" w:rsidR="00F05B85" w:rsidRDefault="00221BB3">
      <w:pPr>
        <w:numPr>
          <w:ilvl w:val="0"/>
          <w:numId w:val="1"/>
        </w:numPr>
        <w:pBdr>
          <w:top w:val="nil"/>
          <w:left w:val="nil"/>
          <w:bottom w:val="nil"/>
          <w:right w:val="nil"/>
          <w:between w:val="nil"/>
        </w:pBdr>
        <w:shd w:val="clear" w:color="auto" w:fill="FFFFFF"/>
        <w:spacing w:after="0" w:line="240" w:lineRule="auto"/>
        <w:rPr>
          <w:rFonts w:ascii="Arial" w:eastAsia="Arial" w:hAnsi="Arial" w:cs="Arial"/>
          <w:color w:val="222222"/>
          <w:sz w:val="24"/>
          <w:szCs w:val="24"/>
          <w:highlight w:val="white"/>
        </w:rPr>
      </w:pPr>
      <w:r>
        <w:rPr>
          <w:rFonts w:ascii="Arial" w:eastAsia="Arial" w:hAnsi="Arial" w:cs="Arial"/>
          <w:color w:val="222222"/>
          <w:sz w:val="24"/>
          <w:szCs w:val="24"/>
          <w:highlight w:val="white"/>
        </w:rPr>
        <w:t>partners with and supports local businesses and organizations;</w:t>
      </w:r>
    </w:p>
    <w:p w14:paraId="00000009" w14:textId="77777777" w:rsidR="00F05B85" w:rsidRDefault="00221BB3">
      <w:pPr>
        <w:numPr>
          <w:ilvl w:val="0"/>
          <w:numId w:val="1"/>
        </w:numPr>
        <w:pBdr>
          <w:top w:val="nil"/>
          <w:left w:val="nil"/>
          <w:bottom w:val="nil"/>
          <w:right w:val="nil"/>
          <w:between w:val="nil"/>
        </w:pBdr>
        <w:shd w:val="clear" w:color="auto" w:fill="FFFFFF"/>
        <w:spacing w:after="0" w:line="240" w:lineRule="auto"/>
        <w:rPr>
          <w:rFonts w:ascii="Arial" w:eastAsia="Arial" w:hAnsi="Arial" w:cs="Arial"/>
          <w:color w:val="222222"/>
          <w:sz w:val="24"/>
          <w:szCs w:val="24"/>
          <w:highlight w:val="white"/>
        </w:rPr>
      </w:pPr>
      <w:r>
        <w:rPr>
          <w:rFonts w:ascii="Arial" w:eastAsia="Arial" w:hAnsi="Arial" w:cs="Arial"/>
          <w:color w:val="222222"/>
          <w:sz w:val="24"/>
          <w:szCs w:val="24"/>
          <w:highlight w:val="white"/>
        </w:rPr>
        <w:t>makes efforts to meaningfully participate in planning that affects our community and;</w:t>
      </w:r>
    </w:p>
    <w:p w14:paraId="0000000A" w14:textId="0CCF45EB" w:rsidR="00F05B85" w:rsidRDefault="00221BB3">
      <w:pPr>
        <w:numPr>
          <w:ilvl w:val="0"/>
          <w:numId w:val="1"/>
        </w:numPr>
        <w:pBdr>
          <w:top w:val="nil"/>
          <w:left w:val="nil"/>
          <w:bottom w:val="nil"/>
          <w:right w:val="nil"/>
          <w:between w:val="nil"/>
        </w:pBdr>
        <w:shd w:val="clear" w:color="auto" w:fill="FFFFFF"/>
        <w:spacing w:after="0" w:line="240" w:lineRule="auto"/>
        <w:rPr>
          <w:rFonts w:ascii="Arial" w:eastAsia="Arial" w:hAnsi="Arial" w:cs="Arial"/>
          <w:color w:val="222222"/>
          <w:sz w:val="24"/>
          <w:szCs w:val="24"/>
          <w:highlight w:val="white"/>
        </w:rPr>
      </w:pPr>
      <w:r>
        <w:rPr>
          <w:rFonts w:ascii="Arial" w:eastAsia="Arial" w:hAnsi="Arial" w:cs="Arial"/>
          <w:color w:val="222222"/>
          <w:sz w:val="24"/>
          <w:szCs w:val="24"/>
          <w:highlight w:val="white"/>
        </w:rPr>
        <w:t xml:space="preserve">encourages </w:t>
      </w:r>
      <w:r>
        <w:rPr>
          <w:rFonts w:ascii="Arial" w:eastAsia="Arial" w:hAnsi="Arial" w:cs="Arial"/>
          <w:color w:val="222222"/>
          <w:sz w:val="24"/>
          <w:szCs w:val="24"/>
          <w:highlight w:val="white"/>
        </w:rPr>
        <w:t>a vibrant</w:t>
      </w:r>
      <w:r>
        <w:rPr>
          <w:rFonts w:ascii="Arial" w:eastAsia="Arial" w:hAnsi="Arial" w:cs="Arial"/>
          <w:color w:val="222222"/>
          <w:sz w:val="24"/>
          <w:szCs w:val="24"/>
          <w:highlight w:val="white"/>
        </w:rPr>
        <w:t xml:space="preserve"> neighbourhood that values inclusivity, diversity,</w:t>
      </w:r>
      <w:r>
        <w:rPr>
          <w:rFonts w:ascii="Arial" w:eastAsia="Arial" w:hAnsi="Arial" w:cs="Arial"/>
          <w:color w:val="222222"/>
          <w:sz w:val="24"/>
          <w:szCs w:val="24"/>
          <w:highlight w:val="white"/>
        </w:rPr>
        <w:t xml:space="preserve"> and environmental responsibility, recognizing we are settlers on the land DECA operates on</w:t>
      </w:r>
    </w:p>
    <w:p w14:paraId="0000000B" w14:textId="14142EAC" w:rsidR="00F05B85" w:rsidRDefault="00221BB3">
      <w:pPr>
        <w:shd w:val="clear" w:color="auto" w:fill="FFFFFF"/>
        <w:spacing w:before="280" w:after="280" w:line="240" w:lineRule="auto"/>
        <w:rPr>
          <w:rFonts w:ascii="Arial" w:eastAsia="Arial" w:hAnsi="Arial" w:cs="Arial"/>
          <w:color w:val="222222"/>
          <w:sz w:val="24"/>
          <w:szCs w:val="24"/>
          <w:highlight w:val="white"/>
        </w:rPr>
      </w:pPr>
      <w:r>
        <w:rPr>
          <w:rFonts w:ascii="Arial" w:eastAsia="Arial" w:hAnsi="Arial" w:cs="Arial"/>
          <w:color w:val="222222"/>
          <w:sz w:val="24"/>
          <w:szCs w:val="24"/>
          <w:highlight w:val="white"/>
        </w:rPr>
        <w:t>This application must be completed and returned to DECA via email -</w:t>
      </w:r>
      <w:r>
        <w:rPr>
          <w:rFonts w:ascii="Arial" w:eastAsia="Arial" w:hAnsi="Arial" w:cs="Arial"/>
          <w:color w:val="222222"/>
          <w:sz w:val="24"/>
          <w:szCs w:val="24"/>
          <w:highlight w:val="white"/>
        </w:rPr>
        <w:t xml:space="preserve"> </w:t>
      </w:r>
      <w:hyperlink r:id="rId6">
        <w:r>
          <w:rPr>
            <w:rFonts w:ascii="Arial" w:eastAsia="Arial" w:hAnsi="Arial" w:cs="Arial"/>
            <w:color w:val="0563C1"/>
            <w:sz w:val="24"/>
            <w:szCs w:val="24"/>
            <w:highlight w:val="white"/>
            <w:u w:val="single"/>
          </w:rPr>
          <w:t>info@deca.to</w:t>
        </w:r>
      </w:hyperlink>
      <w:r>
        <w:rPr>
          <w:rFonts w:ascii="Arial" w:eastAsia="Arial" w:hAnsi="Arial" w:cs="Arial"/>
          <w:color w:val="222222"/>
          <w:sz w:val="24"/>
          <w:szCs w:val="24"/>
          <w:highlight w:val="white"/>
        </w:rPr>
        <w:t xml:space="preserve"> – fourteen days</w:t>
      </w:r>
      <w:r>
        <w:rPr>
          <w:rFonts w:ascii="Arial" w:eastAsia="Arial" w:hAnsi="Arial" w:cs="Arial"/>
          <w:color w:val="222222"/>
          <w:sz w:val="24"/>
          <w:szCs w:val="24"/>
        </w:rPr>
        <w:t xml:space="preserve"> (14) </w:t>
      </w:r>
      <w:r>
        <w:rPr>
          <w:rFonts w:ascii="Arial" w:eastAsia="Arial" w:hAnsi="Arial" w:cs="Arial"/>
          <w:color w:val="222222"/>
          <w:sz w:val="24"/>
          <w:szCs w:val="24"/>
          <w:highlight w:val="white"/>
        </w:rPr>
        <w:t xml:space="preserve">prior to DECA’s Annual General Meeting. </w:t>
      </w:r>
    </w:p>
    <w:p w14:paraId="0000000C" w14:textId="77777777" w:rsidR="00F05B85" w:rsidRDefault="00221BB3">
      <w:pPr>
        <w:shd w:val="clear" w:color="auto" w:fill="FFFFFF"/>
        <w:spacing w:before="280" w:after="280" w:line="276" w:lineRule="auto"/>
        <w:rPr>
          <w:rFonts w:ascii="Arial" w:eastAsia="Arial" w:hAnsi="Arial" w:cs="Arial"/>
          <w:color w:val="222222"/>
          <w:sz w:val="24"/>
          <w:szCs w:val="24"/>
          <w:highlight w:val="white"/>
        </w:rPr>
      </w:pPr>
      <w:r>
        <w:rPr>
          <w:rFonts w:ascii="Arial" w:eastAsia="Arial" w:hAnsi="Arial" w:cs="Arial"/>
          <w:color w:val="222222"/>
          <w:sz w:val="24"/>
          <w:szCs w:val="24"/>
        </w:rPr>
        <w:t xml:space="preserve">Applicants for a Board position must reside within DECA’s catchment area. DECA’s proposed borders as of our 2024 Annual General meeting (subject to approval) are: Main Street (East), </w:t>
      </w:r>
      <w:proofErr w:type="spellStart"/>
      <w:r>
        <w:rPr>
          <w:rFonts w:ascii="Arial" w:eastAsia="Arial" w:hAnsi="Arial" w:cs="Arial"/>
          <w:color w:val="222222"/>
          <w:sz w:val="24"/>
          <w:szCs w:val="24"/>
        </w:rPr>
        <w:t>Cosburn</w:t>
      </w:r>
      <w:proofErr w:type="spellEnd"/>
      <w:r>
        <w:rPr>
          <w:rFonts w:ascii="Arial" w:eastAsia="Arial" w:hAnsi="Arial" w:cs="Arial"/>
          <w:color w:val="222222"/>
          <w:sz w:val="24"/>
          <w:szCs w:val="24"/>
        </w:rPr>
        <w:t xml:space="preserve"> (North - expansion from Mortimer/Lumsden), Greenwood (West - expansion from Monarch Park) and the train tracks (South).</w:t>
      </w:r>
      <w:r>
        <w:rPr>
          <w:rFonts w:ascii="Arial" w:eastAsia="Arial" w:hAnsi="Arial" w:cs="Arial"/>
          <w:b/>
          <w:color w:val="222222"/>
          <w:sz w:val="24"/>
          <w:szCs w:val="24"/>
        </w:rPr>
        <w:t xml:space="preserve"> By completing this application, you confirm that you live within this catchment area.</w:t>
      </w:r>
    </w:p>
    <w:p w14:paraId="0000000D" w14:textId="2D53DAFC" w:rsidR="00F05B85" w:rsidRDefault="00221BB3">
      <w:pPr>
        <w:shd w:val="clear" w:color="auto" w:fill="FFFFFF"/>
        <w:spacing w:before="280" w:after="280" w:line="240" w:lineRule="auto"/>
        <w:rPr>
          <w:rFonts w:ascii="Arial" w:eastAsia="Arial" w:hAnsi="Arial" w:cs="Arial"/>
          <w:b/>
          <w:color w:val="222222"/>
          <w:sz w:val="24"/>
          <w:szCs w:val="24"/>
        </w:rPr>
      </w:pPr>
      <w:r>
        <w:rPr>
          <w:rFonts w:ascii="Arial" w:eastAsia="Arial" w:hAnsi="Arial" w:cs="Arial"/>
          <w:color w:val="222222"/>
          <w:sz w:val="24"/>
          <w:szCs w:val="24"/>
          <w:highlight w:val="white"/>
        </w:rPr>
        <w:t>Applicants for a Board Position must be a DECA Member. Membership is ‘pay what you can’ and for a 1-year</w:t>
      </w:r>
      <w:r>
        <w:rPr>
          <w:rFonts w:ascii="Arial" w:eastAsia="Arial" w:hAnsi="Arial" w:cs="Arial"/>
          <w:color w:val="222222"/>
          <w:sz w:val="24"/>
          <w:szCs w:val="24"/>
          <w:highlight w:val="white"/>
        </w:rPr>
        <w:t xml:space="preserve"> period. Individuals can register for DECA Membership here:</w:t>
      </w:r>
      <w:r>
        <w:t xml:space="preserve"> </w:t>
      </w:r>
      <w:hyperlink r:id="rId7">
        <w:r>
          <w:rPr>
            <w:rFonts w:ascii="Arial" w:eastAsia="Arial" w:hAnsi="Arial" w:cs="Arial"/>
            <w:color w:val="0563C1"/>
            <w:sz w:val="24"/>
            <w:szCs w:val="24"/>
            <w:u w:val="single"/>
          </w:rPr>
          <w:t>https://deca.to/become-a-member/</w:t>
        </w:r>
      </w:hyperlink>
      <w:r>
        <w:rPr>
          <w:rFonts w:ascii="Arial" w:eastAsia="Arial" w:hAnsi="Arial" w:cs="Arial"/>
          <w:color w:val="222222"/>
          <w:sz w:val="24"/>
          <w:szCs w:val="24"/>
        </w:rPr>
        <w:t xml:space="preserve">.  </w:t>
      </w:r>
      <w:r>
        <w:rPr>
          <w:rFonts w:ascii="Arial" w:eastAsia="Arial" w:hAnsi="Arial" w:cs="Arial"/>
          <w:b/>
          <w:color w:val="222222"/>
          <w:sz w:val="24"/>
          <w:szCs w:val="24"/>
        </w:rPr>
        <w:t xml:space="preserve">By completing this application, you confirm you are a member of DECA. </w:t>
      </w:r>
    </w:p>
    <w:p w14:paraId="0000000E" w14:textId="77777777" w:rsidR="00F05B85" w:rsidRDefault="00221BB3">
      <w:pPr>
        <w:shd w:val="clear" w:color="auto" w:fill="FFFFFF"/>
        <w:spacing w:before="280" w:after="280" w:line="240" w:lineRule="auto"/>
        <w:rPr>
          <w:rFonts w:ascii="Arial" w:eastAsia="Arial" w:hAnsi="Arial" w:cs="Arial"/>
          <w:b/>
          <w:color w:val="222222"/>
          <w:sz w:val="24"/>
          <w:szCs w:val="24"/>
        </w:rPr>
      </w:pPr>
      <w:r>
        <w:rPr>
          <w:rFonts w:ascii="Arial" w:eastAsia="Arial" w:hAnsi="Arial" w:cs="Arial"/>
          <w:color w:val="222222"/>
          <w:sz w:val="24"/>
          <w:szCs w:val="24"/>
        </w:rPr>
        <w:t xml:space="preserve">Applicants to the DECA Board must be at least 18 years of age. </w:t>
      </w:r>
      <w:r>
        <w:rPr>
          <w:rFonts w:ascii="Arial" w:eastAsia="Arial" w:hAnsi="Arial" w:cs="Arial"/>
          <w:b/>
          <w:color w:val="222222"/>
          <w:sz w:val="24"/>
          <w:szCs w:val="24"/>
        </w:rPr>
        <w:t xml:space="preserve">By completing this application, you confirm that you are at least 18 years old. </w:t>
      </w:r>
    </w:p>
    <w:p w14:paraId="0000000F" w14:textId="77777777" w:rsidR="00F05B85" w:rsidRDefault="00221BB3">
      <w:pPr>
        <w:pBdr>
          <w:top w:val="nil"/>
          <w:left w:val="nil"/>
          <w:bottom w:val="nil"/>
          <w:right w:val="nil"/>
          <w:between w:val="nil"/>
        </w:pBdr>
        <w:shd w:val="clear" w:color="auto" w:fill="FFFFFF"/>
        <w:spacing w:before="280" w:after="280" w:line="240" w:lineRule="auto"/>
        <w:rPr>
          <w:rFonts w:ascii="Arial" w:eastAsia="Arial" w:hAnsi="Arial" w:cs="Arial"/>
          <w:color w:val="000000"/>
          <w:sz w:val="24"/>
          <w:szCs w:val="24"/>
        </w:rPr>
      </w:pPr>
      <w:r>
        <w:rPr>
          <w:rFonts w:ascii="Arial" w:eastAsia="Arial" w:hAnsi="Arial" w:cs="Arial"/>
          <w:color w:val="000000"/>
          <w:sz w:val="24"/>
          <w:szCs w:val="24"/>
        </w:rPr>
        <w:t>In reviewing applications DECA Board members will strive to review without bias to gender, race, nationality, disability, sexual preference, religion, or belief and will consider DECA’s Guiding Principles, any past support of or volunteer experience with DECA</w:t>
      </w:r>
      <w:r>
        <w:rPr>
          <w:rFonts w:ascii="Arial" w:eastAsia="Arial" w:hAnsi="Arial" w:cs="Arial"/>
          <w:sz w:val="24"/>
          <w:szCs w:val="24"/>
        </w:rPr>
        <w:t xml:space="preserve">, </w:t>
      </w:r>
      <w:r>
        <w:rPr>
          <w:rFonts w:ascii="Arial" w:eastAsia="Arial" w:hAnsi="Arial" w:cs="Arial"/>
          <w:color w:val="000000"/>
          <w:sz w:val="24"/>
          <w:szCs w:val="24"/>
        </w:rPr>
        <w:t>and whether the applicant:</w:t>
      </w:r>
    </w:p>
    <w:p w14:paraId="00000010" w14:textId="77777777" w:rsidR="00F05B85" w:rsidRDefault="00221BB3">
      <w:pPr>
        <w:numPr>
          <w:ilvl w:val="0"/>
          <w:numId w:val="2"/>
        </w:numPr>
        <w:pBdr>
          <w:top w:val="nil"/>
          <w:left w:val="nil"/>
          <w:bottom w:val="nil"/>
          <w:right w:val="nil"/>
          <w:between w:val="nil"/>
        </w:pBdr>
        <w:shd w:val="clear" w:color="auto" w:fill="FFFFFF"/>
        <w:spacing w:after="0" w:line="240" w:lineRule="auto"/>
        <w:rPr>
          <w:rFonts w:ascii="Arial" w:eastAsia="Arial" w:hAnsi="Arial" w:cs="Arial"/>
          <w:color w:val="000000"/>
          <w:sz w:val="24"/>
          <w:szCs w:val="24"/>
        </w:rPr>
      </w:pPr>
      <w:r>
        <w:rPr>
          <w:rFonts w:ascii="Arial" w:eastAsia="Arial" w:hAnsi="Arial" w:cs="Arial"/>
          <w:color w:val="000000"/>
          <w:sz w:val="24"/>
          <w:szCs w:val="24"/>
        </w:rPr>
        <w:t>has, or appears to have a conflict of interest;</w:t>
      </w:r>
    </w:p>
    <w:p w14:paraId="00000011" w14:textId="21F9F8A4" w:rsidR="00F05B85" w:rsidRDefault="00221BB3">
      <w:pPr>
        <w:numPr>
          <w:ilvl w:val="0"/>
          <w:numId w:val="2"/>
        </w:numPr>
        <w:pBdr>
          <w:top w:val="nil"/>
          <w:left w:val="nil"/>
          <w:bottom w:val="nil"/>
          <w:right w:val="nil"/>
          <w:between w:val="nil"/>
        </w:pBdr>
        <w:shd w:val="clear" w:color="auto" w:fill="FFFFFF"/>
        <w:spacing w:after="0" w:line="240" w:lineRule="auto"/>
        <w:rPr>
          <w:rFonts w:ascii="Arial" w:eastAsia="Arial" w:hAnsi="Arial" w:cs="Arial"/>
          <w:color w:val="000000"/>
          <w:sz w:val="24"/>
          <w:szCs w:val="24"/>
        </w:rPr>
      </w:pPr>
      <w:r>
        <w:rPr>
          <w:rFonts w:ascii="Arial" w:eastAsia="Arial" w:hAnsi="Arial" w:cs="Arial"/>
          <w:color w:val="000000"/>
          <w:sz w:val="24"/>
          <w:szCs w:val="24"/>
        </w:rPr>
        <w:t>has publicly misrepresented DECA and/or DECA’s events or community involvement including via social media;</w:t>
      </w:r>
    </w:p>
    <w:p w14:paraId="00000012" w14:textId="77777777" w:rsidR="00F05B85" w:rsidRDefault="00221BB3">
      <w:pPr>
        <w:numPr>
          <w:ilvl w:val="0"/>
          <w:numId w:val="2"/>
        </w:numPr>
        <w:pBdr>
          <w:top w:val="nil"/>
          <w:left w:val="nil"/>
          <w:bottom w:val="nil"/>
          <w:right w:val="nil"/>
          <w:between w:val="nil"/>
        </w:pBdr>
        <w:shd w:val="clear" w:color="auto" w:fill="FFFFFF"/>
        <w:spacing w:after="0" w:line="240" w:lineRule="auto"/>
        <w:rPr>
          <w:rFonts w:ascii="Arial" w:eastAsia="Arial" w:hAnsi="Arial" w:cs="Arial"/>
          <w:color w:val="000000"/>
          <w:sz w:val="24"/>
          <w:szCs w:val="24"/>
        </w:rPr>
      </w:pPr>
      <w:r>
        <w:rPr>
          <w:rFonts w:ascii="Arial" w:eastAsia="Arial" w:hAnsi="Arial" w:cs="Arial"/>
          <w:color w:val="000000"/>
          <w:sz w:val="24"/>
          <w:szCs w:val="24"/>
        </w:rPr>
        <w:lastRenderedPageBreak/>
        <w:t>engaged in any behaviour or actions that are disrespectful to any Board or DECA member(s) and/or not in keeping with DECA’s guiding principles</w:t>
      </w:r>
    </w:p>
    <w:p w14:paraId="00000013" w14:textId="77777777" w:rsidR="00F05B85" w:rsidRDefault="00F05B85">
      <w:pPr>
        <w:pBdr>
          <w:top w:val="nil"/>
          <w:left w:val="nil"/>
          <w:bottom w:val="nil"/>
          <w:right w:val="nil"/>
          <w:between w:val="nil"/>
        </w:pBdr>
        <w:shd w:val="clear" w:color="auto" w:fill="FFFFFF"/>
        <w:spacing w:after="0" w:line="240" w:lineRule="auto"/>
        <w:ind w:left="1152"/>
        <w:rPr>
          <w:rFonts w:ascii="Arial" w:eastAsia="Arial" w:hAnsi="Arial" w:cs="Arial"/>
          <w:color w:val="000000"/>
          <w:sz w:val="24"/>
          <w:szCs w:val="24"/>
        </w:rPr>
      </w:pPr>
    </w:p>
    <w:p w14:paraId="00000014" w14:textId="77777777" w:rsidR="00F05B85" w:rsidRDefault="00221BB3">
      <w:pPr>
        <w:shd w:val="clear" w:color="auto" w:fill="FFFFFF"/>
        <w:spacing w:before="240" w:after="240" w:line="240" w:lineRule="auto"/>
        <w:rPr>
          <w:rFonts w:ascii="Arial" w:eastAsia="Arial" w:hAnsi="Arial" w:cs="Arial"/>
          <w:sz w:val="24"/>
          <w:szCs w:val="24"/>
        </w:rPr>
      </w:pPr>
      <w:r>
        <w:rPr>
          <w:rFonts w:ascii="Arial" w:eastAsia="Arial" w:hAnsi="Arial" w:cs="Arial"/>
          <w:sz w:val="24"/>
          <w:szCs w:val="24"/>
        </w:rPr>
        <w:t>DECA appreciates all expressions of interest. Candidates selected for nomination to the Board will receive written confirmation of whether their application for board membership will be put forward, at a minimum, ten (10) days prior to the AGM.</w:t>
      </w:r>
    </w:p>
    <w:p w14:paraId="00000015" w14:textId="77777777" w:rsidR="00F05B85" w:rsidRDefault="00221BB3">
      <w:pPr>
        <w:pBdr>
          <w:top w:val="nil"/>
          <w:left w:val="nil"/>
          <w:bottom w:val="nil"/>
          <w:right w:val="nil"/>
          <w:between w:val="nil"/>
        </w:pBdr>
        <w:shd w:val="clear" w:color="auto" w:fill="FFFFFF"/>
        <w:spacing w:before="280" w:after="280" w:line="240" w:lineRule="auto"/>
        <w:rPr>
          <w:rFonts w:ascii="Arial" w:eastAsia="Arial" w:hAnsi="Arial" w:cs="Arial"/>
          <w:color w:val="000000"/>
          <w:sz w:val="24"/>
          <w:szCs w:val="24"/>
        </w:rPr>
      </w:pPr>
      <w:r>
        <w:rPr>
          <w:rFonts w:ascii="Arial" w:eastAsia="Arial" w:hAnsi="Arial" w:cs="Arial"/>
          <w:color w:val="000000"/>
          <w:sz w:val="24"/>
          <w:szCs w:val="24"/>
        </w:rPr>
        <w:t xml:space="preserve">DECA’s constitution mandates at least one week (7 days) prior to DECA’s AGM, DECA will post on its website a list of candidates eligible for election to the Board for membership review with a brief description and summary of why the individual wants to join the board. </w:t>
      </w:r>
      <w:r>
        <w:rPr>
          <w:rFonts w:ascii="Arial" w:eastAsia="Arial" w:hAnsi="Arial" w:cs="Arial"/>
          <w:b/>
          <w:color w:val="000000"/>
          <w:sz w:val="24"/>
          <w:szCs w:val="24"/>
        </w:rPr>
        <w:t xml:space="preserve">By completing this application, you agree to let DECA publish your response to question number </w:t>
      </w:r>
      <w:r>
        <w:rPr>
          <w:rFonts w:ascii="Arial" w:eastAsia="Arial" w:hAnsi="Arial" w:cs="Arial"/>
          <w:b/>
          <w:sz w:val="24"/>
          <w:szCs w:val="24"/>
        </w:rPr>
        <w:t>seven (7)</w:t>
      </w:r>
      <w:r>
        <w:rPr>
          <w:rFonts w:ascii="Arial" w:eastAsia="Arial" w:hAnsi="Arial" w:cs="Arial"/>
          <w:b/>
          <w:color w:val="000000"/>
          <w:sz w:val="24"/>
          <w:szCs w:val="24"/>
        </w:rPr>
        <w:t xml:space="preserve"> on DECA’s website for the purposes of advising DECA’s membership about eligible candidates for the DECA Board in the</w:t>
      </w:r>
      <w:r>
        <w:rPr>
          <w:rFonts w:ascii="Arial" w:eastAsia="Arial" w:hAnsi="Arial" w:cs="Arial"/>
          <w:b/>
          <w:sz w:val="24"/>
          <w:szCs w:val="24"/>
        </w:rPr>
        <w:t xml:space="preserve"> </w:t>
      </w:r>
      <w:r>
        <w:rPr>
          <w:rFonts w:ascii="Arial" w:eastAsia="Arial" w:hAnsi="Arial" w:cs="Arial"/>
          <w:b/>
          <w:color w:val="000000"/>
          <w:sz w:val="24"/>
          <w:szCs w:val="24"/>
        </w:rPr>
        <w:t>next upcoming election.</w:t>
      </w:r>
    </w:p>
    <w:p w14:paraId="00000016" w14:textId="77777777" w:rsidR="00F05B85" w:rsidRDefault="00221BB3">
      <w:pPr>
        <w:pBdr>
          <w:top w:val="nil"/>
          <w:left w:val="nil"/>
          <w:bottom w:val="nil"/>
          <w:right w:val="nil"/>
          <w:between w:val="nil"/>
        </w:pBdr>
        <w:shd w:val="clear" w:color="auto" w:fill="FFFFFF"/>
        <w:spacing w:before="280" w:after="280" w:line="240" w:lineRule="auto"/>
        <w:jc w:val="center"/>
        <w:rPr>
          <w:rFonts w:ascii="Arial" w:eastAsia="Arial" w:hAnsi="Arial" w:cs="Arial"/>
          <w:color w:val="000000"/>
          <w:sz w:val="24"/>
          <w:szCs w:val="24"/>
        </w:rPr>
      </w:pPr>
      <w:r>
        <w:rPr>
          <w:rFonts w:ascii="Arial" w:eastAsia="Arial" w:hAnsi="Arial" w:cs="Arial"/>
          <w:color w:val="000000"/>
          <w:sz w:val="24"/>
          <w:szCs w:val="24"/>
        </w:rPr>
        <w:t>_____________________</w:t>
      </w:r>
    </w:p>
    <w:p w14:paraId="00000017" w14:textId="77777777" w:rsidR="00F05B85" w:rsidRDefault="00F05B85">
      <w:pPr>
        <w:shd w:val="clear" w:color="auto" w:fill="FFFFFF"/>
        <w:spacing w:before="280" w:after="280" w:line="240" w:lineRule="auto"/>
        <w:rPr>
          <w:rFonts w:ascii="Arial" w:eastAsia="Arial" w:hAnsi="Arial" w:cs="Arial"/>
          <w:color w:val="222222"/>
          <w:sz w:val="24"/>
          <w:szCs w:val="24"/>
          <w:highlight w:val="white"/>
        </w:rPr>
      </w:pPr>
    </w:p>
    <w:p w14:paraId="00000018" w14:textId="77777777" w:rsidR="00F05B85" w:rsidRDefault="00221BB3">
      <w:pPr>
        <w:numPr>
          <w:ilvl w:val="0"/>
          <w:numId w:val="3"/>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Name:</w:t>
      </w:r>
    </w:p>
    <w:p w14:paraId="00000019" w14:textId="77777777" w:rsidR="00F05B85" w:rsidRDefault="00221BB3">
      <w:pPr>
        <w:numPr>
          <w:ilvl w:val="0"/>
          <w:numId w:val="3"/>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Pronouns:</w:t>
      </w:r>
    </w:p>
    <w:p w14:paraId="0000001A" w14:textId="77777777" w:rsidR="00F05B85" w:rsidRDefault="00221BB3">
      <w:pPr>
        <w:numPr>
          <w:ilvl w:val="0"/>
          <w:numId w:val="3"/>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Phone Number:</w:t>
      </w:r>
    </w:p>
    <w:p w14:paraId="0000001B" w14:textId="77777777" w:rsidR="00F05B85" w:rsidRDefault="00221BB3">
      <w:pPr>
        <w:numPr>
          <w:ilvl w:val="0"/>
          <w:numId w:val="3"/>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Email address: </w:t>
      </w:r>
    </w:p>
    <w:p w14:paraId="0000001C" w14:textId="77777777" w:rsidR="00F05B85" w:rsidRDefault="00221BB3">
      <w:pPr>
        <w:numPr>
          <w:ilvl w:val="0"/>
          <w:numId w:val="3"/>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Briefly outline any previous volunteer work you have completed in the DECA catchment, or elsewhere:</w:t>
      </w:r>
    </w:p>
    <w:p w14:paraId="0000001D" w14:textId="77777777" w:rsidR="00F05B85" w:rsidRDefault="00221BB3">
      <w:pPr>
        <w:numPr>
          <w:ilvl w:val="0"/>
          <w:numId w:val="3"/>
        </w:numPr>
        <w:spacing w:after="0"/>
        <w:rPr>
          <w:rFonts w:ascii="Arial" w:eastAsia="Arial" w:hAnsi="Arial" w:cs="Arial"/>
          <w:sz w:val="24"/>
          <w:szCs w:val="24"/>
        </w:rPr>
      </w:pPr>
      <w:r>
        <w:rPr>
          <w:rFonts w:ascii="Arial" w:eastAsia="Arial" w:hAnsi="Arial" w:cs="Arial"/>
          <w:sz w:val="24"/>
          <w:szCs w:val="24"/>
        </w:rPr>
        <w:t>Are you currently serving on a Board of Directors for another organization? If so, please list the organization and your role:</w:t>
      </w:r>
    </w:p>
    <w:p w14:paraId="0000001E" w14:textId="77777777" w:rsidR="00F05B85" w:rsidRDefault="00221BB3">
      <w:pPr>
        <w:numPr>
          <w:ilvl w:val="0"/>
          <w:numId w:val="3"/>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Tell us a bit about yourself and why you want to join the DECA Board (please kee</w:t>
      </w:r>
      <w:r>
        <w:rPr>
          <w:rFonts w:ascii="Arial" w:eastAsia="Arial" w:hAnsi="Arial" w:cs="Arial"/>
          <w:sz w:val="24"/>
          <w:szCs w:val="24"/>
        </w:rPr>
        <w:t>p this answer to 250 words)</w:t>
      </w:r>
      <w:r>
        <w:rPr>
          <w:rFonts w:ascii="Arial" w:eastAsia="Arial" w:hAnsi="Arial" w:cs="Arial"/>
          <w:color w:val="000000"/>
          <w:sz w:val="24"/>
          <w:szCs w:val="24"/>
        </w:rPr>
        <w:t>:</w:t>
      </w:r>
    </w:p>
    <w:p w14:paraId="0000001F" w14:textId="77777777" w:rsidR="00F05B85" w:rsidRDefault="00221BB3">
      <w:pPr>
        <w:numPr>
          <w:ilvl w:val="0"/>
          <w:numId w:val="3"/>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xml:space="preserve">Feel free to share </w:t>
      </w:r>
      <w:r>
        <w:rPr>
          <w:rFonts w:ascii="Arial" w:eastAsia="Arial" w:hAnsi="Arial" w:cs="Arial"/>
          <w:sz w:val="24"/>
          <w:szCs w:val="24"/>
        </w:rPr>
        <w:t>anything</w:t>
      </w:r>
      <w:r>
        <w:rPr>
          <w:rFonts w:ascii="Arial" w:eastAsia="Arial" w:hAnsi="Arial" w:cs="Arial"/>
          <w:color w:val="000000"/>
          <w:sz w:val="24"/>
          <w:szCs w:val="24"/>
        </w:rPr>
        <w:t xml:space="preserve"> else you’d like us to know!</w:t>
      </w:r>
    </w:p>
    <w:p w14:paraId="00000020" w14:textId="77777777" w:rsidR="00F05B85" w:rsidRDefault="00F05B85"/>
    <w:p w14:paraId="00000021" w14:textId="77777777" w:rsidR="00F05B85" w:rsidRDefault="00F05B85"/>
    <w:p w14:paraId="00000022" w14:textId="77777777" w:rsidR="00F05B85" w:rsidRDefault="00F05B85"/>
    <w:p w14:paraId="00000023" w14:textId="77777777" w:rsidR="00F05B85" w:rsidRDefault="00F05B85"/>
    <w:p w14:paraId="00000024" w14:textId="77777777" w:rsidR="00F05B85" w:rsidRDefault="00221BB3">
      <w:r>
        <w:tab/>
      </w:r>
      <w:r>
        <w:tab/>
      </w:r>
      <w:r>
        <w:tab/>
      </w:r>
      <w:r>
        <w:tab/>
      </w:r>
      <w:r>
        <w:tab/>
        <w:t>________________</w:t>
      </w:r>
    </w:p>
    <w:p w14:paraId="00000025" w14:textId="77777777" w:rsidR="00F05B85" w:rsidRDefault="00F05B85"/>
    <w:p w14:paraId="00000026" w14:textId="77777777" w:rsidR="00F05B85" w:rsidRDefault="00F05B85"/>
    <w:p w14:paraId="00000027" w14:textId="77777777" w:rsidR="00F05B85" w:rsidRDefault="00F05B85"/>
    <w:sectPr w:rsidR="00F05B85">
      <w:pgSz w:w="12240" w:h="15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927E8"/>
    <w:multiLevelType w:val="multilevel"/>
    <w:tmpl w:val="41244F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3EB2415"/>
    <w:multiLevelType w:val="multilevel"/>
    <w:tmpl w:val="D4F8B7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EA75F08"/>
    <w:multiLevelType w:val="multilevel"/>
    <w:tmpl w:val="036A44AC"/>
    <w:lvl w:ilvl="0">
      <w:start w:val="2"/>
      <w:numFmt w:val="bullet"/>
      <w:lvlText w:val="-"/>
      <w:lvlJc w:val="left"/>
      <w:pPr>
        <w:ind w:left="1152" w:hanging="360"/>
      </w:pPr>
      <w:rPr>
        <w:rFonts w:ascii="Arial" w:eastAsia="Arial" w:hAnsi="Arial" w:cs="Arial"/>
      </w:rPr>
    </w:lvl>
    <w:lvl w:ilvl="1">
      <w:start w:val="1"/>
      <w:numFmt w:val="bullet"/>
      <w:lvlText w:val="o"/>
      <w:lvlJc w:val="left"/>
      <w:pPr>
        <w:ind w:left="1872" w:hanging="360"/>
      </w:pPr>
      <w:rPr>
        <w:rFonts w:ascii="Courier New" w:eastAsia="Courier New" w:hAnsi="Courier New" w:cs="Courier New"/>
      </w:rPr>
    </w:lvl>
    <w:lvl w:ilvl="2">
      <w:start w:val="1"/>
      <w:numFmt w:val="bullet"/>
      <w:lvlText w:val="▪"/>
      <w:lvlJc w:val="left"/>
      <w:pPr>
        <w:ind w:left="2592" w:hanging="360"/>
      </w:pPr>
      <w:rPr>
        <w:rFonts w:ascii="Noto Sans Symbols" w:eastAsia="Noto Sans Symbols" w:hAnsi="Noto Sans Symbols" w:cs="Noto Sans Symbols"/>
      </w:rPr>
    </w:lvl>
    <w:lvl w:ilvl="3">
      <w:start w:val="1"/>
      <w:numFmt w:val="bullet"/>
      <w:lvlText w:val="●"/>
      <w:lvlJc w:val="left"/>
      <w:pPr>
        <w:ind w:left="3312" w:hanging="360"/>
      </w:pPr>
      <w:rPr>
        <w:rFonts w:ascii="Noto Sans Symbols" w:eastAsia="Noto Sans Symbols" w:hAnsi="Noto Sans Symbols" w:cs="Noto Sans Symbols"/>
      </w:rPr>
    </w:lvl>
    <w:lvl w:ilvl="4">
      <w:start w:val="1"/>
      <w:numFmt w:val="bullet"/>
      <w:lvlText w:val="o"/>
      <w:lvlJc w:val="left"/>
      <w:pPr>
        <w:ind w:left="4032" w:hanging="360"/>
      </w:pPr>
      <w:rPr>
        <w:rFonts w:ascii="Courier New" w:eastAsia="Courier New" w:hAnsi="Courier New" w:cs="Courier New"/>
      </w:rPr>
    </w:lvl>
    <w:lvl w:ilvl="5">
      <w:start w:val="1"/>
      <w:numFmt w:val="bullet"/>
      <w:lvlText w:val="▪"/>
      <w:lvlJc w:val="left"/>
      <w:pPr>
        <w:ind w:left="4752" w:hanging="360"/>
      </w:pPr>
      <w:rPr>
        <w:rFonts w:ascii="Noto Sans Symbols" w:eastAsia="Noto Sans Symbols" w:hAnsi="Noto Sans Symbols" w:cs="Noto Sans Symbols"/>
      </w:rPr>
    </w:lvl>
    <w:lvl w:ilvl="6">
      <w:start w:val="1"/>
      <w:numFmt w:val="bullet"/>
      <w:lvlText w:val="●"/>
      <w:lvlJc w:val="left"/>
      <w:pPr>
        <w:ind w:left="5472" w:hanging="360"/>
      </w:pPr>
      <w:rPr>
        <w:rFonts w:ascii="Noto Sans Symbols" w:eastAsia="Noto Sans Symbols" w:hAnsi="Noto Sans Symbols" w:cs="Noto Sans Symbols"/>
      </w:rPr>
    </w:lvl>
    <w:lvl w:ilvl="7">
      <w:start w:val="1"/>
      <w:numFmt w:val="bullet"/>
      <w:lvlText w:val="o"/>
      <w:lvlJc w:val="left"/>
      <w:pPr>
        <w:ind w:left="6192" w:hanging="360"/>
      </w:pPr>
      <w:rPr>
        <w:rFonts w:ascii="Courier New" w:eastAsia="Courier New" w:hAnsi="Courier New" w:cs="Courier New"/>
      </w:rPr>
    </w:lvl>
    <w:lvl w:ilvl="8">
      <w:start w:val="1"/>
      <w:numFmt w:val="bullet"/>
      <w:lvlText w:val="▪"/>
      <w:lvlJc w:val="left"/>
      <w:pPr>
        <w:ind w:left="6912" w:hanging="360"/>
      </w:pPr>
      <w:rPr>
        <w:rFonts w:ascii="Noto Sans Symbols" w:eastAsia="Noto Sans Symbols" w:hAnsi="Noto Sans Symbols" w:cs="Noto Sans Symbols"/>
      </w:rPr>
    </w:lvl>
  </w:abstractNum>
  <w:num w:numId="1" w16cid:durableId="245723110">
    <w:abstractNumId w:val="1"/>
  </w:num>
  <w:num w:numId="2" w16cid:durableId="1517617628">
    <w:abstractNumId w:val="2"/>
  </w:num>
  <w:num w:numId="3" w16cid:durableId="5782902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5B85"/>
    <w:rsid w:val="00221BB3"/>
    <w:rsid w:val="00F05B8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4BE02"/>
  <w15:docId w15:val="{27063650-4E83-4855-AAFF-DA64DB097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9F7E09"/>
    <w:rPr>
      <w:color w:val="0563C1" w:themeColor="hyperlink"/>
      <w:u w:val="single"/>
    </w:rPr>
  </w:style>
  <w:style w:type="character" w:styleId="UnresolvedMention">
    <w:name w:val="Unresolved Mention"/>
    <w:basedOn w:val="DefaultParagraphFont"/>
    <w:uiPriority w:val="99"/>
    <w:semiHidden/>
    <w:unhideWhenUsed/>
    <w:rsid w:val="009F7E09"/>
    <w:rPr>
      <w:color w:val="605E5C"/>
      <w:shd w:val="clear" w:color="auto" w:fill="E1DFDD"/>
    </w:rPr>
  </w:style>
  <w:style w:type="paragraph" w:styleId="ListParagraph">
    <w:name w:val="List Paragraph"/>
    <w:basedOn w:val="Normal"/>
    <w:uiPriority w:val="34"/>
    <w:qFormat/>
    <w:rsid w:val="009F7E09"/>
    <w:pPr>
      <w:ind w:left="720"/>
      <w:contextualSpacing/>
    </w:pPr>
  </w:style>
  <w:style w:type="paragraph" w:styleId="NormalWeb">
    <w:name w:val="Normal (Web)"/>
    <w:basedOn w:val="Normal"/>
    <w:uiPriority w:val="99"/>
    <w:unhideWhenUsed/>
    <w:rsid w:val="00A82BD9"/>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A82BD9"/>
    <w:rPr>
      <w:sz w:val="16"/>
      <w:szCs w:val="16"/>
    </w:rPr>
  </w:style>
  <w:style w:type="paragraph" w:styleId="CommentText">
    <w:name w:val="annotation text"/>
    <w:basedOn w:val="Normal"/>
    <w:link w:val="CommentTextChar"/>
    <w:uiPriority w:val="99"/>
    <w:unhideWhenUsed/>
    <w:rsid w:val="00A82BD9"/>
    <w:pPr>
      <w:spacing w:line="240" w:lineRule="auto"/>
    </w:pPr>
    <w:rPr>
      <w:sz w:val="20"/>
      <w:szCs w:val="20"/>
    </w:rPr>
  </w:style>
  <w:style w:type="character" w:customStyle="1" w:styleId="CommentTextChar">
    <w:name w:val="Comment Text Char"/>
    <w:basedOn w:val="DefaultParagraphFont"/>
    <w:link w:val="CommentText"/>
    <w:uiPriority w:val="99"/>
    <w:rsid w:val="00A82BD9"/>
    <w:rPr>
      <w:rFonts w:ascii="Calibri" w:eastAsia="Calibri" w:hAnsi="Calibri" w:cs="Calibri"/>
      <w:kern w:val="0"/>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deca.to/become-a-membe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deca.to"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YHon+gqR2YAwGuIzbFJNEvtX1dQ==">CgMxLjA4AHIhMXpTaHBrQXJjT1F6Nkc1cDVpOWw2OGVHQ2Q1SmpJeWFR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571</Words>
  <Characters>3257</Characters>
  <Application>Microsoft Office Word</Application>
  <DocSecurity>0</DocSecurity>
  <Lines>27</Lines>
  <Paragraphs>7</Paragraphs>
  <ScaleCrop>false</ScaleCrop>
  <Company/>
  <LinksUpToDate>false</LinksUpToDate>
  <CharactersWithSpaces>3821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Scott</dc:creator>
  <cp:lastModifiedBy>Jennifer Scott</cp:lastModifiedBy>
  <cp:revision>2</cp:revision>
  <dcterms:created xsi:type="dcterms:W3CDTF">2024-02-23T01:47:00Z</dcterms:created>
  <dcterms:modified xsi:type="dcterms:W3CDTF">2024-02-23T01:47:00Z</dcterms:modified>
</cp:coreProperties>
</file>